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5B7" w:rsidRPr="00C5134D" w:rsidRDefault="00ED65B7" w:rsidP="00ED65B7">
      <w:pPr>
        <w:jc w:val="right"/>
        <w:rPr>
          <w:rFonts w:cs="Times New Roman"/>
        </w:rPr>
      </w:pPr>
      <w:r w:rsidRPr="00C5134D">
        <w:rPr>
          <w:rFonts w:cs="Times New Roman"/>
        </w:rPr>
        <w:t>Приложение 1</w:t>
      </w:r>
    </w:p>
    <w:p w:rsidR="00ED65B7" w:rsidRPr="00C5134D" w:rsidRDefault="00ED65B7" w:rsidP="00ED65B7">
      <w:pPr>
        <w:jc w:val="right"/>
        <w:rPr>
          <w:rFonts w:cs="Times New Roman"/>
        </w:rPr>
      </w:pPr>
      <w:r w:rsidRPr="00C5134D">
        <w:rPr>
          <w:rFonts w:cs="Times New Roman"/>
        </w:rPr>
        <w:t>к приказу директора</w:t>
      </w:r>
    </w:p>
    <w:p w:rsidR="00ED65B7" w:rsidRPr="00C5134D" w:rsidRDefault="00ED65B7" w:rsidP="00ED65B7">
      <w:pPr>
        <w:jc w:val="right"/>
        <w:rPr>
          <w:rFonts w:cs="Times New Roman"/>
        </w:rPr>
      </w:pPr>
      <w:r w:rsidRPr="00C5134D">
        <w:rPr>
          <w:rFonts w:cs="Times New Roman"/>
        </w:rPr>
        <w:t>ГБУСО «Психологический Центр»</w:t>
      </w:r>
    </w:p>
    <w:p w:rsidR="00ED65B7" w:rsidRPr="00C5134D" w:rsidRDefault="00ED65B7" w:rsidP="00ED65B7">
      <w:pPr>
        <w:jc w:val="right"/>
        <w:rPr>
          <w:rFonts w:cs="Times New Roman"/>
        </w:rPr>
      </w:pPr>
      <w:r w:rsidRPr="00C5134D">
        <w:rPr>
          <w:rFonts w:cs="Times New Roman"/>
        </w:rPr>
        <w:t>от 27.02.201</w:t>
      </w:r>
      <w:r>
        <w:rPr>
          <w:rFonts w:cs="Times New Roman"/>
        </w:rPr>
        <w:t>8</w:t>
      </w:r>
      <w:r w:rsidRPr="00C5134D">
        <w:rPr>
          <w:rFonts w:cs="Times New Roman"/>
        </w:rPr>
        <w:t xml:space="preserve"> г. № 107</w:t>
      </w:r>
    </w:p>
    <w:p w:rsidR="00ED65B7" w:rsidRPr="00C5134D" w:rsidRDefault="00ED65B7" w:rsidP="00ED65B7">
      <w:pPr>
        <w:pStyle w:val="Standard"/>
        <w:jc w:val="right"/>
        <w:rPr>
          <w:b/>
        </w:rPr>
      </w:pPr>
    </w:p>
    <w:p w:rsidR="00ED65B7" w:rsidRPr="00C5134D" w:rsidRDefault="00ED65B7" w:rsidP="00ED65B7">
      <w:pPr>
        <w:pStyle w:val="Standard"/>
        <w:rPr>
          <w:b/>
        </w:rPr>
      </w:pPr>
    </w:p>
    <w:p w:rsidR="00ED65B7" w:rsidRPr="00C5134D" w:rsidRDefault="00ED65B7" w:rsidP="00ED65B7">
      <w:pPr>
        <w:pStyle w:val="Standard"/>
        <w:rPr>
          <w:b/>
        </w:rPr>
      </w:pPr>
    </w:p>
    <w:p w:rsidR="00ED65B7" w:rsidRPr="00C5134D" w:rsidRDefault="00ED65B7" w:rsidP="00ED65B7">
      <w:pPr>
        <w:pStyle w:val="Standard"/>
        <w:rPr>
          <w:b/>
        </w:rPr>
      </w:pPr>
    </w:p>
    <w:p w:rsidR="00ED65B7" w:rsidRPr="00C5134D" w:rsidRDefault="00ED65B7" w:rsidP="00ED65B7">
      <w:pPr>
        <w:pStyle w:val="Standard"/>
        <w:rPr>
          <w:b/>
        </w:rPr>
      </w:pPr>
    </w:p>
    <w:p w:rsidR="00ED65B7" w:rsidRPr="00C5134D" w:rsidRDefault="00ED65B7" w:rsidP="00ED65B7">
      <w:pPr>
        <w:pStyle w:val="Standard"/>
        <w:rPr>
          <w:b/>
        </w:rPr>
      </w:pPr>
    </w:p>
    <w:p w:rsidR="00ED65B7" w:rsidRPr="00C5134D" w:rsidRDefault="00ED65B7" w:rsidP="00ED65B7">
      <w:pPr>
        <w:pStyle w:val="Standard"/>
        <w:rPr>
          <w:b/>
        </w:rPr>
      </w:pPr>
    </w:p>
    <w:p w:rsidR="00ED65B7" w:rsidRPr="00C5134D" w:rsidRDefault="00ED65B7" w:rsidP="00ED65B7">
      <w:pPr>
        <w:pStyle w:val="Standard"/>
        <w:rPr>
          <w:b/>
        </w:rPr>
      </w:pPr>
    </w:p>
    <w:p w:rsidR="00ED65B7" w:rsidRPr="00C5134D" w:rsidRDefault="00ED65B7" w:rsidP="00ED65B7">
      <w:pPr>
        <w:pStyle w:val="Standard"/>
        <w:rPr>
          <w:b/>
        </w:rPr>
      </w:pPr>
    </w:p>
    <w:p w:rsidR="00ED65B7" w:rsidRPr="00C5134D" w:rsidRDefault="00ED65B7" w:rsidP="00ED65B7">
      <w:pPr>
        <w:pStyle w:val="Standard"/>
        <w:rPr>
          <w:b/>
        </w:rPr>
      </w:pPr>
    </w:p>
    <w:p w:rsidR="00ED65B7" w:rsidRPr="00C5134D" w:rsidRDefault="00ED65B7" w:rsidP="00ED65B7">
      <w:pPr>
        <w:pStyle w:val="Standard"/>
        <w:rPr>
          <w:b/>
        </w:rPr>
      </w:pPr>
    </w:p>
    <w:p w:rsidR="00ED65B7" w:rsidRPr="00C5134D" w:rsidRDefault="00ED65B7" w:rsidP="00ED65B7">
      <w:pPr>
        <w:pStyle w:val="Standard"/>
        <w:rPr>
          <w:b/>
        </w:rPr>
      </w:pPr>
    </w:p>
    <w:p w:rsidR="00ED65B7" w:rsidRPr="00C5134D" w:rsidRDefault="00ED65B7" w:rsidP="00ED65B7">
      <w:pPr>
        <w:pStyle w:val="Standard"/>
        <w:rPr>
          <w:b/>
        </w:rPr>
      </w:pPr>
    </w:p>
    <w:p w:rsidR="00ED65B7" w:rsidRPr="00C5134D" w:rsidRDefault="00ED65B7" w:rsidP="00ED65B7">
      <w:pPr>
        <w:pStyle w:val="Standard"/>
        <w:rPr>
          <w:b/>
        </w:rPr>
      </w:pPr>
    </w:p>
    <w:p w:rsidR="00ED65B7" w:rsidRPr="00C5134D" w:rsidRDefault="00ED65B7" w:rsidP="00ED65B7">
      <w:pPr>
        <w:pStyle w:val="Standard"/>
        <w:jc w:val="center"/>
        <w:rPr>
          <w:b/>
        </w:rPr>
      </w:pPr>
      <w:r w:rsidRPr="00C5134D">
        <w:rPr>
          <w:b/>
        </w:rPr>
        <w:t>ПОЛОЖЕНИЕ</w:t>
      </w:r>
    </w:p>
    <w:p w:rsidR="00ED65B7" w:rsidRPr="00C5134D" w:rsidRDefault="00ED65B7" w:rsidP="00ED65B7">
      <w:pPr>
        <w:pStyle w:val="Standard"/>
        <w:jc w:val="center"/>
        <w:rPr>
          <w:b/>
        </w:rPr>
      </w:pPr>
      <w:r w:rsidRPr="00C5134D">
        <w:rPr>
          <w:b/>
        </w:rPr>
        <w:t xml:space="preserve">О ДОБРОВОЛЬЧЕСКОЙ (ВОЛОНТЕРСКОЙ) ДЕЯТЕЛЬНОСТИ </w:t>
      </w:r>
    </w:p>
    <w:p w:rsidR="00ED65B7" w:rsidRPr="00C5134D" w:rsidRDefault="00ED65B7" w:rsidP="00ED65B7">
      <w:pPr>
        <w:pStyle w:val="Standard"/>
        <w:jc w:val="center"/>
        <w:rPr>
          <w:b/>
        </w:rPr>
      </w:pPr>
      <w:r w:rsidRPr="00C5134D">
        <w:rPr>
          <w:b/>
        </w:rPr>
        <w:t>В ГОСУДАРСТВЕННОМ БЮДЖЕТНОМ УЧРЕЖДЕНИИ</w:t>
      </w:r>
    </w:p>
    <w:p w:rsidR="00ED65B7" w:rsidRPr="00C5134D" w:rsidRDefault="00ED65B7" w:rsidP="00ED65B7">
      <w:pPr>
        <w:pStyle w:val="Standard"/>
        <w:jc w:val="center"/>
        <w:rPr>
          <w:b/>
        </w:rPr>
      </w:pPr>
      <w:r w:rsidRPr="00C5134D">
        <w:rPr>
          <w:b/>
        </w:rPr>
        <w:t xml:space="preserve">СОЦИАЛЬНОГО ОБСЛУЖИВАНИЯ </w:t>
      </w:r>
    </w:p>
    <w:p w:rsidR="00ED65B7" w:rsidRPr="00C5134D" w:rsidRDefault="00ED65B7" w:rsidP="00ED65B7">
      <w:pPr>
        <w:pStyle w:val="Standard"/>
        <w:jc w:val="center"/>
        <w:rPr>
          <w:b/>
        </w:rPr>
      </w:pPr>
      <w:r w:rsidRPr="00C5134D">
        <w:rPr>
          <w:b/>
        </w:rPr>
        <w:t xml:space="preserve">«ЦЕНТР ПСИХОЛОГО-ПЕДАГОГИЧЕСКОЙ ПОМОЩИ НАСЕЛЕНИЮ «АЛЬГИС» </w:t>
      </w:r>
    </w:p>
    <w:p w:rsidR="00ED65B7" w:rsidRPr="00C5134D" w:rsidRDefault="00ED65B7" w:rsidP="00ED65B7">
      <w:pPr>
        <w:pStyle w:val="Standard"/>
        <w:jc w:val="center"/>
        <w:rPr>
          <w:b/>
        </w:rPr>
      </w:pPr>
      <w:r w:rsidRPr="00C5134D">
        <w:rPr>
          <w:b/>
        </w:rPr>
        <w:t>(ГБУСО «ПСИХОЛОГИЧЕСКИЙ ЦЕНТР»)</w:t>
      </w:r>
    </w:p>
    <w:p w:rsidR="00ED65B7" w:rsidRPr="00C5134D" w:rsidRDefault="00ED65B7" w:rsidP="00ED65B7">
      <w:pPr>
        <w:pStyle w:val="Standard"/>
        <w:jc w:val="center"/>
        <w:rPr>
          <w:b/>
        </w:rPr>
      </w:pPr>
    </w:p>
    <w:p w:rsidR="00ED65B7" w:rsidRPr="00C5134D" w:rsidRDefault="00ED65B7" w:rsidP="00ED65B7">
      <w:pPr>
        <w:pStyle w:val="Standard"/>
        <w:jc w:val="center"/>
        <w:rPr>
          <w:b/>
        </w:rPr>
      </w:pPr>
    </w:p>
    <w:p w:rsidR="00ED65B7" w:rsidRPr="00C5134D" w:rsidRDefault="00ED65B7" w:rsidP="00ED65B7">
      <w:pPr>
        <w:pStyle w:val="Standard"/>
        <w:jc w:val="center"/>
        <w:rPr>
          <w:b/>
        </w:rPr>
      </w:pPr>
    </w:p>
    <w:p w:rsidR="00ED65B7" w:rsidRPr="00C5134D" w:rsidRDefault="00ED65B7" w:rsidP="00ED65B7">
      <w:pPr>
        <w:pStyle w:val="Standard"/>
        <w:jc w:val="center"/>
        <w:rPr>
          <w:b/>
        </w:rPr>
      </w:pPr>
    </w:p>
    <w:p w:rsidR="00ED65B7" w:rsidRPr="00C5134D" w:rsidRDefault="00ED65B7" w:rsidP="00ED65B7">
      <w:pPr>
        <w:pStyle w:val="Standard"/>
        <w:jc w:val="center"/>
        <w:rPr>
          <w:b/>
        </w:rPr>
      </w:pPr>
    </w:p>
    <w:p w:rsidR="00ED65B7" w:rsidRPr="00C5134D" w:rsidRDefault="00ED65B7" w:rsidP="00ED65B7">
      <w:pPr>
        <w:pStyle w:val="Standard"/>
        <w:jc w:val="center"/>
        <w:rPr>
          <w:b/>
        </w:rPr>
      </w:pPr>
    </w:p>
    <w:p w:rsidR="00ED65B7" w:rsidRPr="00C5134D" w:rsidRDefault="00ED65B7" w:rsidP="00ED65B7">
      <w:pPr>
        <w:pStyle w:val="Standard"/>
        <w:jc w:val="center"/>
        <w:rPr>
          <w:b/>
        </w:rPr>
      </w:pPr>
    </w:p>
    <w:p w:rsidR="00ED65B7" w:rsidRPr="00C5134D" w:rsidRDefault="00ED65B7" w:rsidP="00ED65B7">
      <w:pPr>
        <w:pStyle w:val="Standard"/>
        <w:jc w:val="center"/>
        <w:rPr>
          <w:b/>
        </w:rPr>
      </w:pPr>
    </w:p>
    <w:p w:rsidR="00ED65B7" w:rsidRPr="00C5134D" w:rsidRDefault="00ED65B7" w:rsidP="00ED65B7">
      <w:pPr>
        <w:pStyle w:val="Standard"/>
        <w:jc w:val="center"/>
        <w:rPr>
          <w:b/>
        </w:rPr>
      </w:pPr>
    </w:p>
    <w:p w:rsidR="00ED65B7" w:rsidRPr="00C5134D" w:rsidRDefault="00ED65B7" w:rsidP="00ED65B7">
      <w:pPr>
        <w:pStyle w:val="Standard"/>
        <w:jc w:val="center"/>
        <w:rPr>
          <w:b/>
        </w:rPr>
      </w:pPr>
    </w:p>
    <w:p w:rsidR="00ED65B7" w:rsidRPr="00C5134D" w:rsidRDefault="00ED65B7" w:rsidP="00ED65B7">
      <w:pPr>
        <w:pStyle w:val="Standard"/>
        <w:jc w:val="center"/>
        <w:rPr>
          <w:b/>
        </w:rPr>
      </w:pPr>
    </w:p>
    <w:p w:rsidR="00ED65B7" w:rsidRPr="00C5134D" w:rsidRDefault="00ED65B7" w:rsidP="00ED65B7">
      <w:pPr>
        <w:pStyle w:val="Standard"/>
        <w:jc w:val="center"/>
        <w:rPr>
          <w:b/>
        </w:rPr>
      </w:pPr>
    </w:p>
    <w:p w:rsidR="00ED65B7" w:rsidRPr="00C5134D" w:rsidRDefault="00ED65B7" w:rsidP="00ED65B7">
      <w:pPr>
        <w:pStyle w:val="Standard"/>
        <w:jc w:val="center"/>
        <w:rPr>
          <w:b/>
        </w:rPr>
      </w:pPr>
    </w:p>
    <w:p w:rsidR="00ED65B7" w:rsidRPr="00C5134D" w:rsidRDefault="00ED65B7" w:rsidP="00ED65B7">
      <w:pPr>
        <w:pStyle w:val="Standard"/>
        <w:jc w:val="center"/>
        <w:rPr>
          <w:b/>
        </w:rPr>
      </w:pPr>
    </w:p>
    <w:p w:rsidR="00ED65B7" w:rsidRPr="00C5134D" w:rsidRDefault="00ED65B7" w:rsidP="00ED65B7">
      <w:pPr>
        <w:pStyle w:val="Standard"/>
        <w:jc w:val="center"/>
        <w:rPr>
          <w:b/>
        </w:rPr>
      </w:pPr>
    </w:p>
    <w:p w:rsidR="00ED65B7" w:rsidRPr="00C5134D" w:rsidRDefault="00ED65B7" w:rsidP="00ED65B7">
      <w:pPr>
        <w:pStyle w:val="Standard"/>
        <w:jc w:val="center"/>
        <w:rPr>
          <w:b/>
        </w:rPr>
      </w:pPr>
    </w:p>
    <w:p w:rsidR="00ED65B7" w:rsidRPr="00C5134D" w:rsidRDefault="00ED65B7" w:rsidP="00ED65B7">
      <w:pPr>
        <w:pStyle w:val="Standard"/>
        <w:jc w:val="center"/>
        <w:rPr>
          <w:b/>
        </w:rPr>
      </w:pPr>
    </w:p>
    <w:p w:rsidR="00ED65B7" w:rsidRPr="00C5134D" w:rsidRDefault="00ED65B7" w:rsidP="00ED65B7">
      <w:pPr>
        <w:pStyle w:val="Standard"/>
        <w:jc w:val="center"/>
        <w:rPr>
          <w:b/>
        </w:rPr>
      </w:pPr>
    </w:p>
    <w:p w:rsidR="00ED65B7" w:rsidRPr="00C5134D" w:rsidRDefault="00ED65B7" w:rsidP="00ED65B7">
      <w:pPr>
        <w:pStyle w:val="Standard"/>
        <w:jc w:val="center"/>
        <w:rPr>
          <w:b/>
        </w:rPr>
      </w:pPr>
    </w:p>
    <w:p w:rsidR="00ED65B7" w:rsidRPr="00C5134D" w:rsidRDefault="00ED65B7" w:rsidP="00ED65B7">
      <w:pPr>
        <w:pStyle w:val="Standard"/>
        <w:jc w:val="center"/>
        <w:rPr>
          <w:b/>
        </w:rPr>
      </w:pPr>
    </w:p>
    <w:p w:rsidR="00ED65B7" w:rsidRPr="00C5134D" w:rsidRDefault="00ED65B7" w:rsidP="00ED65B7">
      <w:pPr>
        <w:pStyle w:val="Standard"/>
        <w:jc w:val="center"/>
        <w:rPr>
          <w:b/>
        </w:rPr>
      </w:pPr>
    </w:p>
    <w:p w:rsidR="00ED65B7" w:rsidRDefault="00ED65B7" w:rsidP="00ED65B7">
      <w:pPr>
        <w:pStyle w:val="Standard"/>
        <w:jc w:val="center"/>
        <w:rPr>
          <w:b/>
        </w:rPr>
      </w:pPr>
    </w:p>
    <w:p w:rsidR="00ED65B7" w:rsidRDefault="00ED65B7" w:rsidP="00ED65B7">
      <w:pPr>
        <w:pStyle w:val="Standard"/>
        <w:jc w:val="center"/>
        <w:rPr>
          <w:b/>
        </w:rPr>
      </w:pPr>
    </w:p>
    <w:p w:rsidR="00ED65B7" w:rsidRPr="00C5134D" w:rsidRDefault="00ED65B7" w:rsidP="00ED65B7">
      <w:pPr>
        <w:pStyle w:val="Standard"/>
        <w:jc w:val="center"/>
        <w:rPr>
          <w:b/>
        </w:rPr>
      </w:pPr>
    </w:p>
    <w:p w:rsidR="00ED65B7" w:rsidRPr="00C5134D" w:rsidRDefault="00ED65B7" w:rsidP="00ED65B7">
      <w:pPr>
        <w:pStyle w:val="Standard"/>
        <w:jc w:val="center"/>
        <w:rPr>
          <w:b/>
        </w:rPr>
      </w:pPr>
    </w:p>
    <w:p w:rsidR="00ED65B7" w:rsidRPr="00C5134D" w:rsidRDefault="00ED65B7" w:rsidP="00ED65B7">
      <w:pPr>
        <w:pStyle w:val="Standard"/>
        <w:jc w:val="center"/>
        <w:rPr>
          <w:b/>
        </w:rPr>
      </w:pPr>
      <w:r w:rsidRPr="00C5134D">
        <w:rPr>
          <w:b/>
        </w:rPr>
        <w:t>2018</w:t>
      </w:r>
    </w:p>
    <w:p w:rsidR="00ED65B7" w:rsidRPr="00C5134D" w:rsidRDefault="00ED65B7" w:rsidP="00ED65B7">
      <w:pPr>
        <w:pStyle w:val="a3"/>
        <w:widowControl/>
        <w:suppressAutoHyphens w:val="0"/>
        <w:autoSpaceDN/>
        <w:jc w:val="both"/>
        <w:textAlignment w:val="auto"/>
        <w:rPr>
          <w:rFonts w:eastAsia="Times New Roman" w:cs="Times New Roman"/>
          <w:color w:val="000000"/>
          <w:kern w:val="0"/>
          <w:szCs w:val="24"/>
          <w:lang w:eastAsia="ru-RU" w:bidi="ar-SA"/>
        </w:rPr>
      </w:pPr>
    </w:p>
    <w:p w:rsidR="00ED65B7" w:rsidRPr="00C5134D" w:rsidRDefault="00ED65B7" w:rsidP="00ED65B7">
      <w:pPr>
        <w:widowControl/>
        <w:suppressAutoHyphens w:val="0"/>
        <w:autoSpaceDN/>
        <w:spacing w:after="200" w:line="276" w:lineRule="auto"/>
        <w:textAlignment w:val="auto"/>
        <w:rPr>
          <w:rFonts w:eastAsia="Times New Roman" w:cs="Times New Roman"/>
          <w:b/>
          <w:color w:val="000000"/>
          <w:kern w:val="0"/>
          <w:lang w:eastAsia="ru-RU" w:bidi="ar-SA"/>
        </w:rPr>
      </w:pPr>
      <w:r>
        <w:rPr>
          <w:rFonts w:eastAsia="Times New Roman" w:cs="Times New Roman"/>
          <w:color w:val="000000"/>
          <w:kern w:val="0"/>
          <w:lang w:eastAsia="ru-RU" w:bidi="ar-SA"/>
        </w:rPr>
        <w:br w:type="page"/>
      </w:r>
      <w:r w:rsidRPr="00C5134D">
        <w:rPr>
          <w:rFonts w:eastAsia="Times New Roman" w:cs="Times New Roman"/>
          <w:b/>
          <w:color w:val="000000"/>
          <w:kern w:val="0"/>
          <w:lang w:val="en-US" w:eastAsia="ru-RU" w:bidi="ar-SA"/>
        </w:rPr>
        <w:lastRenderedPageBreak/>
        <w:t>1.</w:t>
      </w:r>
      <w:r w:rsidRPr="00C5134D">
        <w:rPr>
          <w:rFonts w:eastAsia="Times New Roman" w:cs="Times New Roman"/>
          <w:b/>
          <w:color w:val="000000"/>
          <w:kern w:val="0"/>
          <w:lang w:eastAsia="ru-RU" w:bidi="ar-SA"/>
        </w:rPr>
        <w:t>Общие положения</w:t>
      </w:r>
    </w:p>
    <w:p w:rsidR="00ED65B7" w:rsidRPr="00C5134D" w:rsidRDefault="00ED65B7" w:rsidP="00ED65B7">
      <w:pPr>
        <w:pStyle w:val="a3"/>
        <w:widowControl/>
        <w:numPr>
          <w:ilvl w:val="1"/>
          <w:numId w:val="4"/>
        </w:numPr>
        <w:suppressAutoHyphens w:val="0"/>
        <w:autoSpaceDN/>
        <w:jc w:val="both"/>
        <w:textAlignment w:val="auto"/>
        <w:rPr>
          <w:rFonts w:eastAsia="Times New Roman" w:cs="Times New Roman"/>
          <w:color w:val="000000"/>
          <w:kern w:val="0"/>
          <w:szCs w:val="24"/>
          <w:lang w:eastAsia="ru-RU" w:bidi="ar-SA"/>
        </w:rPr>
      </w:pPr>
      <w:proofErr w:type="gramStart"/>
      <w:r w:rsidRPr="00C5134D">
        <w:rPr>
          <w:rFonts w:eastAsia="Times New Roman" w:cs="Times New Roman"/>
          <w:color w:val="000000"/>
          <w:kern w:val="0"/>
          <w:szCs w:val="24"/>
          <w:lang w:eastAsia="ru-RU" w:bidi="ar-SA"/>
        </w:rPr>
        <w:t>Настоящее Положение о добровольческой (волонтерской) деятельности в государственном бюджетном учреждении социального обслуживания «Центр психолого-педагогической помощи населению «Альгис»» (далее - Положение) разработано в соответствии с Федеральным законом от 05.02.2018 №15-ФЗ «О внесении изменений в отдельные законодательные акты Российской Федерации по вопросам добровольчества (</w:t>
      </w:r>
      <w:proofErr w:type="spellStart"/>
      <w:r w:rsidRPr="00C5134D">
        <w:rPr>
          <w:rFonts w:eastAsia="Times New Roman" w:cs="Times New Roman"/>
          <w:color w:val="000000"/>
          <w:kern w:val="0"/>
          <w:szCs w:val="24"/>
          <w:lang w:eastAsia="ru-RU" w:bidi="ar-SA"/>
        </w:rPr>
        <w:t>волонтерства</w:t>
      </w:r>
      <w:proofErr w:type="spellEnd"/>
      <w:r w:rsidRPr="00C5134D">
        <w:rPr>
          <w:rFonts w:eastAsia="Times New Roman" w:cs="Times New Roman"/>
          <w:color w:val="000000"/>
          <w:kern w:val="0"/>
          <w:szCs w:val="24"/>
          <w:lang w:eastAsia="ru-RU" w:bidi="ar-SA"/>
        </w:rPr>
        <w:t>)», Указом президента Российской Федерации от 06.12.2017 №583 «О проведении в Российской Федерации года добровольца (волонтера)», Уставом ГБУСО «Психологический Центр</w:t>
      </w:r>
      <w:proofErr w:type="gramEnd"/>
      <w:r w:rsidRPr="00C5134D">
        <w:rPr>
          <w:rFonts w:eastAsia="Times New Roman" w:cs="Times New Roman"/>
          <w:color w:val="000000"/>
          <w:kern w:val="0"/>
          <w:szCs w:val="24"/>
          <w:lang w:eastAsia="ru-RU" w:bidi="ar-SA"/>
        </w:rPr>
        <w:t>», Положением о ГБУСО «Психологический Центр».</w:t>
      </w:r>
    </w:p>
    <w:p w:rsidR="00ED65B7" w:rsidRPr="00C5134D" w:rsidRDefault="00ED65B7" w:rsidP="00ED65B7">
      <w:pPr>
        <w:pStyle w:val="a3"/>
        <w:widowControl/>
        <w:numPr>
          <w:ilvl w:val="1"/>
          <w:numId w:val="4"/>
        </w:numPr>
        <w:suppressAutoHyphens w:val="0"/>
        <w:autoSpaceDN/>
        <w:jc w:val="both"/>
        <w:textAlignment w:val="auto"/>
        <w:rPr>
          <w:rFonts w:eastAsia="Times New Roman" w:cs="Times New Roman"/>
          <w:color w:val="000000"/>
          <w:kern w:val="0"/>
          <w:szCs w:val="24"/>
          <w:lang w:eastAsia="ru-RU" w:bidi="ar-SA"/>
        </w:rPr>
      </w:pPr>
      <w:r w:rsidRPr="00C5134D">
        <w:rPr>
          <w:rFonts w:eastAsia="Times New Roman" w:cs="Times New Roman"/>
          <w:color w:val="000000"/>
          <w:kern w:val="0"/>
          <w:szCs w:val="24"/>
          <w:lang w:eastAsia="ru-RU" w:bidi="ar-SA"/>
        </w:rPr>
        <w:t xml:space="preserve">Настоящее Положение распространяется на лиц, привлекаемых к добровольческой (волонтерской) деятельности, в том числе работников учреждения, представителей общественных организаций и иных лиц, привлекаемых к работе в качестве волонтера. </w:t>
      </w:r>
    </w:p>
    <w:p w:rsidR="00ED65B7" w:rsidRPr="00C5134D" w:rsidRDefault="00ED65B7" w:rsidP="00ED65B7">
      <w:pPr>
        <w:pStyle w:val="a3"/>
        <w:widowControl/>
        <w:numPr>
          <w:ilvl w:val="1"/>
          <w:numId w:val="4"/>
        </w:numPr>
        <w:suppressAutoHyphens w:val="0"/>
        <w:autoSpaceDN/>
        <w:jc w:val="both"/>
        <w:textAlignment w:val="auto"/>
        <w:rPr>
          <w:rFonts w:eastAsia="Times New Roman" w:cs="Times New Roman"/>
          <w:color w:val="000000"/>
          <w:kern w:val="0"/>
          <w:szCs w:val="24"/>
          <w:lang w:eastAsia="ru-RU" w:bidi="ar-SA"/>
        </w:rPr>
      </w:pPr>
      <w:r w:rsidRPr="00C5134D">
        <w:rPr>
          <w:rFonts w:eastAsia="Times New Roman" w:cs="Times New Roman"/>
          <w:color w:val="000000"/>
          <w:kern w:val="0"/>
          <w:szCs w:val="24"/>
          <w:lang w:eastAsia="ru-RU" w:bidi="ar-SA"/>
        </w:rPr>
        <w:t>Волонтерская деятельность призвана содействовать реализации социальных услуг Центра, осуществляется в форме безвозмездного выполнения работ по улучшению жизнедеятельности получателей услуг.</w:t>
      </w:r>
    </w:p>
    <w:p w:rsidR="00ED65B7" w:rsidRPr="00C5134D" w:rsidRDefault="00ED65B7" w:rsidP="00ED65B7">
      <w:pPr>
        <w:pStyle w:val="a3"/>
        <w:widowControl/>
        <w:suppressAutoHyphens w:val="0"/>
        <w:autoSpaceDN/>
        <w:jc w:val="both"/>
        <w:textAlignment w:val="auto"/>
        <w:rPr>
          <w:rFonts w:eastAsia="Times New Roman" w:cs="Times New Roman"/>
          <w:color w:val="000000"/>
          <w:kern w:val="0"/>
          <w:szCs w:val="24"/>
          <w:lang w:eastAsia="ru-RU" w:bidi="ar-SA"/>
        </w:rPr>
      </w:pPr>
    </w:p>
    <w:p w:rsidR="00ED65B7" w:rsidRPr="00C5134D" w:rsidRDefault="00ED65B7" w:rsidP="00ED65B7">
      <w:pPr>
        <w:pStyle w:val="a3"/>
        <w:widowControl/>
        <w:numPr>
          <w:ilvl w:val="0"/>
          <w:numId w:val="4"/>
        </w:numPr>
        <w:suppressAutoHyphens w:val="0"/>
        <w:autoSpaceDN/>
        <w:jc w:val="center"/>
        <w:textAlignment w:val="auto"/>
        <w:rPr>
          <w:rFonts w:eastAsia="Times New Roman" w:cs="Times New Roman"/>
          <w:b/>
          <w:color w:val="000000"/>
          <w:kern w:val="0"/>
          <w:szCs w:val="24"/>
          <w:lang w:eastAsia="ru-RU" w:bidi="ar-SA"/>
        </w:rPr>
      </w:pPr>
      <w:r w:rsidRPr="00C5134D">
        <w:rPr>
          <w:rFonts w:eastAsia="Times New Roman" w:cs="Times New Roman"/>
          <w:b/>
          <w:color w:val="000000"/>
          <w:kern w:val="0"/>
          <w:szCs w:val="24"/>
          <w:lang w:eastAsia="ru-RU" w:bidi="ar-SA"/>
        </w:rPr>
        <w:t>Цель, задачи и принципы добровольческой (волонтерской) деятельности</w:t>
      </w:r>
    </w:p>
    <w:p w:rsidR="00ED65B7" w:rsidRPr="00C5134D" w:rsidRDefault="00ED65B7" w:rsidP="00ED65B7">
      <w:pPr>
        <w:pStyle w:val="a3"/>
        <w:widowControl/>
        <w:numPr>
          <w:ilvl w:val="1"/>
          <w:numId w:val="4"/>
        </w:numPr>
        <w:suppressAutoHyphens w:val="0"/>
        <w:autoSpaceDN/>
        <w:jc w:val="both"/>
        <w:textAlignment w:val="auto"/>
        <w:rPr>
          <w:rFonts w:eastAsia="Times New Roman" w:cs="Times New Roman"/>
          <w:color w:val="000000"/>
          <w:kern w:val="0"/>
          <w:szCs w:val="24"/>
          <w:lang w:eastAsia="ru-RU" w:bidi="ar-SA"/>
        </w:rPr>
      </w:pPr>
      <w:r w:rsidRPr="00C5134D">
        <w:rPr>
          <w:rFonts w:eastAsia="Times New Roman" w:cs="Times New Roman"/>
          <w:color w:val="000000"/>
          <w:kern w:val="0"/>
          <w:szCs w:val="24"/>
          <w:lang w:eastAsia="ru-RU" w:bidi="ar-SA"/>
        </w:rPr>
        <w:t>Целью добровольческой (волонтерской) деятельности является вовлечение представителей различных объединений и организаций (волонтерских отрядов, Фондов, общественных и образовательных организаций) к оказанию социальной помощи (услуг) нуждающимся.</w:t>
      </w:r>
    </w:p>
    <w:p w:rsidR="00ED65B7" w:rsidRPr="00C5134D" w:rsidRDefault="00ED65B7" w:rsidP="00ED65B7">
      <w:pPr>
        <w:pStyle w:val="a3"/>
        <w:widowControl/>
        <w:numPr>
          <w:ilvl w:val="1"/>
          <w:numId w:val="4"/>
        </w:numPr>
        <w:suppressAutoHyphens w:val="0"/>
        <w:autoSpaceDN/>
        <w:jc w:val="both"/>
        <w:textAlignment w:val="auto"/>
        <w:rPr>
          <w:rFonts w:eastAsia="Times New Roman" w:cs="Times New Roman"/>
          <w:color w:val="000000"/>
          <w:kern w:val="0"/>
          <w:szCs w:val="24"/>
          <w:lang w:eastAsia="ru-RU" w:bidi="ar-SA"/>
        </w:rPr>
      </w:pPr>
      <w:r w:rsidRPr="00C5134D">
        <w:rPr>
          <w:rFonts w:eastAsia="Times New Roman" w:cs="Times New Roman"/>
          <w:color w:val="000000"/>
          <w:kern w:val="0"/>
          <w:szCs w:val="24"/>
          <w:lang w:eastAsia="ru-RU" w:bidi="ar-SA"/>
        </w:rPr>
        <w:t xml:space="preserve">К добровольческой (волонтерской) деятельности в сфере социального обслуживания на базе Центра могут привлекаться представители различных организаций, занимающихся волонтерской деятельностью по следующим направлениям: </w:t>
      </w:r>
    </w:p>
    <w:p w:rsidR="00ED65B7" w:rsidRPr="00C5134D" w:rsidRDefault="00ED65B7" w:rsidP="00ED65B7">
      <w:pPr>
        <w:pStyle w:val="a3"/>
        <w:widowControl/>
        <w:numPr>
          <w:ilvl w:val="0"/>
          <w:numId w:val="5"/>
        </w:numPr>
        <w:suppressAutoHyphens w:val="0"/>
        <w:autoSpaceDN/>
        <w:jc w:val="both"/>
        <w:textAlignment w:val="auto"/>
        <w:rPr>
          <w:rFonts w:eastAsia="Times New Roman" w:cs="Times New Roman"/>
          <w:color w:val="000000"/>
          <w:kern w:val="0"/>
          <w:szCs w:val="24"/>
          <w:lang w:eastAsia="ru-RU" w:bidi="ar-SA"/>
        </w:rPr>
      </w:pPr>
      <w:r w:rsidRPr="00C5134D">
        <w:rPr>
          <w:rFonts w:eastAsia="Times New Roman" w:cs="Times New Roman"/>
          <w:color w:val="000000"/>
          <w:kern w:val="0"/>
          <w:szCs w:val="24"/>
          <w:lang w:eastAsia="ru-RU" w:bidi="ar-SA"/>
        </w:rPr>
        <w:t>патриотическое;</w:t>
      </w:r>
    </w:p>
    <w:p w:rsidR="00ED65B7" w:rsidRPr="00C5134D" w:rsidRDefault="00ED65B7" w:rsidP="00ED65B7">
      <w:pPr>
        <w:pStyle w:val="a3"/>
        <w:widowControl/>
        <w:numPr>
          <w:ilvl w:val="0"/>
          <w:numId w:val="5"/>
        </w:numPr>
        <w:suppressAutoHyphens w:val="0"/>
        <w:autoSpaceDN/>
        <w:jc w:val="both"/>
        <w:textAlignment w:val="auto"/>
        <w:rPr>
          <w:rFonts w:eastAsia="Times New Roman" w:cs="Times New Roman"/>
          <w:color w:val="000000"/>
          <w:kern w:val="0"/>
          <w:szCs w:val="24"/>
          <w:lang w:eastAsia="ru-RU" w:bidi="ar-SA"/>
        </w:rPr>
      </w:pPr>
      <w:r w:rsidRPr="00C5134D">
        <w:rPr>
          <w:rFonts w:eastAsia="Times New Roman" w:cs="Times New Roman"/>
          <w:color w:val="000000"/>
          <w:kern w:val="0"/>
          <w:szCs w:val="24"/>
          <w:lang w:eastAsia="ru-RU" w:bidi="ar-SA"/>
        </w:rPr>
        <w:t>социальное;</w:t>
      </w:r>
    </w:p>
    <w:p w:rsidR="00ED65B7" w:rsidRPr="00C5134D" w:rsidRDefault="00ED65B7" w:rsidP="00ED65B7">
      <w:pPr>
        <w:pStyle w:val="a3"/>
        <w:widowControl/>
        <w:numPr>
          <w:ilvl w:val="0"/>
          <w:numId w:val="5"/>
        </w:numPr>
        <w:suppressAutoHyphens w:val="0"/>
        <w:autoSpaceDN/>
        <w:jc w:val="both"/>
        <w:textAlignment w:val="auto"/>
        <w:rPr>
          <w:rFonts w:eastAsia="Times New Roman" w:cs="Times New Roman"/>
          <w:color w:val="000000"/>
          <w:kern w:val="0"/>
          <w:szCs w:val="24"/>
          <w:lang w:eastAsia="ru-RU" w:bidi="ar-SA"/>
        </w:rPr>
      </w:pPr>
      <w:r w:rsidRPr="00C5134D">
        <w:rPr>
          <w:rFonts w:eastAsia="Times New Roman" w:cs="Times New Roman"/>
          <w:color w:val="000000"/>
          <w:kern w:val="0"/>
          <w:szCs w:val="24"/>
          <w:lang w:eastAsia="ru-RU" w:bidi="ar-SA"/>
        </w:rPr>
        <w:t>работа с детьми группы риска;</w:t>
      </w:r>
    </w:p>
    <w:p w:rsidR="00ED65B7" w:rsidRPr="00C5134D" w:rsidRDefault="00ED65B7" w:rsidP="00ED65B7">
      <w:pPr>
        <w:pStyle w:val="a3"/>
        <w:widowControl/>
        <w:numPr>
          <w:ilvl w:val="0"/>
          <w:numId w:val="5"/>
        </w:numPr>
        <w:suppressAutoHyphens w:val="0"/>
        <w:autoSpaceDN/>
        <w:jc w:val="both"/>
        <w:textAlignment w:val="auto"/>
        <w:rPr>
          <w:rFonts w:eastAsia="Times New Roman" w:cs="Times New Roman"/>
          <w:color w:val="000000"/>
          <w:kern w:val="0"/>
          <w:szCs w:val="24"/>
          <w:lang w:eastAsia="ru-RU" w:bidi="ar-SA"/>
        </w:rPr>
      </w:pPr>
      <w:r w:rsidRPr="00C5134D">
        <w:rPr>
          <w:rFonts w:eastAsia="Times New Roman" w:cs="Times New Roman"/>
          <w:color w:val="000000"/>
          <w:kern w:val="0"/>
          <w:szCs w:val="24"/>
          <w:lang w:eastAsia="ru-RU" w:bidi="ar-SA"/>
        </w:rPr>
        <w:t>работа с несовершеннолетними, попавшими в трудную жизненную ситуацию.</w:t>
      </w:r>
    </w:p>
    <w:p w:rsidR="00ED65B7" w:rsidRPr="00C5134D" w:rsidRDefault="00ED65B7" w:rsidP="00ED65B7">
      <w:pPr>
        <w:pStyle w:val="a3"/>
        <w:widowControl/>
        <w:numPr>
          <w:ilvl w:val="1"/>
          <w:numId w:val="4"/>
        </w:numPr>
        <w:suppressAutoHyphens w:val="0"/>
        <w:autoSpaceDN/>
        <w:jc w:val="both"/>
        <w:textAlignment w:val="auto"/>
        <w:rPr>
          <w:rFonts w:eastAsia="Times New Roman" w:cs="Times New Roman"/>
          <w:color w:val="000000"/>
          <w:kern w:val="0"/>
          <w:szCs w:val="24"/>
          <w:lang w:eastAsia="ru-RU" w:bidi="ar-SA"/>
        </w:rPr>
      </w:pPr>
      <w:r w:rsidRPr="00C5134D">
        <w:rPr>
          <w:rFonts w:eastAsia="Times New Roman" w:cs="Times New Roman"/>
          <w:color w:val="000000"/>
          <w:kern w:val="0"/>
          <w:szCs w:val="24"/>
          <w:lang w:eastAsia="ru-RU" w:bidi="ar-SA"/>
        </w:rPr>
        <w:t>Задачами волонтерской деятельности являются:</w:t>
      </w:r>
    </w:p>
    <w:p w:rsidR="00ED65B7" w:rsidRPr="00C5134D" w:rsidRDefault="00ED65B7" w:rsidP="00ED65B7">
      <w:pPr>
        <w:pStyle w:val="a3"/>
        <w:widowControl/>
        <w:numPr>
          <w:ilvl w:val="0"/>
          <w:numId w:val="6"/>
        </w:numPr>
        <w:suppressAutoHyphens w:val="0"/>
        <w:autoSpaceDN/>
        <w:jc w:val="both"/>
        <w:textAlignment w:val="auto"/>
        <w:rPr>
          <w:rFonts w:eastAsia="Times New Roman" w:cs="Times New Roman"/>
          <w:color w:val="000000"/>
          <w:kern w:val="0"/>
          <w:szCs w:val="24"/>
          <w:lang w:eastAsia="ru-RU" w:bidi="ar-SA"/>
        </w:rPr>
      </w:pPr>
      <w:r w:rsidRPr="00C5134D">
        <w:rPr>
          <w:rFonts w:eastAsia="Times New Roman" w:cs="Times New Roman"/>
          <w:color w:val="000000"/>
          <w:kern w:val="0"/>
          <w:szCs w:val="24"/>
          <w:lang w:eastAsia="ru-RU" w:bidi="ar-SA"/>
        </w:rPr>
        <w:t xml:space="preserve">оказание помощи несовершеннолетним, </w:t>
      </w:r>
      <w:proofErr w:type="gramStart"/>
      <w:r w:rsidRPr="00C5134D">
        <w:rPr>
          <w:rFonts w:eastAsia="Times New Roman" w:cs="Times New Roman"/>
          <w:color w:val="000000"/>
          <w:kern w:val="0"/>
          <w:szCs w:val="24"/>
          <w:lang w:eastAsia="ru-RU" w:bidi="ar-SA"/>
        </w:rPr>
        <w:t>попавшими</w:t>
      </w:r>
      <w:proofErr w:type="gramEnd"/>
      <w:r w:rsidRPr="00C5134D">
        <w:rPr>
          <w:rFonts w:eastAsia="Times New Roman" w:cs="Times New Roman"/>
          <w:color w:val="000000"/>
          <w:kern w:val="0"/>
          <w:szCs w:val="24"/>
          <w:lang w:eastAsia="ru-RU" w:bidi="ar-SA"/>
        </w:rPr>
        <w:t xml:space="preserve"> в трудную жизненную ситуацию, проведение мероприятий по профилактике социального сиротства;</w:t>
      </w:r>
    </w:p>
    <w:p w:rsidR="00ED65B7" w:rsidRPr="00C5134D" w:rsidRDefault="00ED65B7" w:rsidP="00ED65B7">
      <w:pPr>
        <w:pStyle w:val="a3"/>
        <w:widowControl/>
        <w:numPr>
          <w:ilvl w:val="0"/>
          <w:numId w:val="6"/>
        </w:numPr>
        <w:suppressAutoHyphens w:val="0"/>
        <w:autoSpaceDN/>
        <w:jc w:val="both"/>
        <w:textAlignment w:val="auto"/>
        <w:rPr>
          <w:rFonts w:eastAsia="Times New Roman" w:cs="Times New Roman"/>
          <w:color w:val="000000"/>
          <w:kern w:val="0"/>
          <w:szCs w:val="24"/>
          <w:lang w:eastAsia="ru-RU" w:bidi="ar-SA"/>
        </w:rPr>
      </w:pPr>
      <w:r w:rsidRPr="00C5134D">
        <w:rPr>
          <w:rFonts w:eastAsia="Times New Roman" w:cs="Times New Roman"/>
          <w:color w:val="000000"/>
          <w:kern w:val="0"/>
          <w:szCs w:val="24"/>
          <w:lang w:eastAsia="ru-RU" w:bidi="ar-SA"/>
        </w:rPr>
        <w:t xml:space="preserve">организация социально-значимых акций, спортивно-оздоровительных мероприятий, групповой профилактической работы, в том числе в летний период на базе общеобразовательных организаций </w:t>
      </w:r>
      <w:proofErr w:type="gramStart"/>
      <w:r w:rsidRPr="00C5134D">
        <w:rPr>
          <w:rFonts w:eastAsia="Times New Roman" w:cs="Times New Roman"/>
          <w:color w:val="000000"/>
          <w:kern w:val="0"/>
          <w:szCs w:val="24"/>
          <w:lang w:eastAsia="ru-RU" w:bidi="ar-SA"/>
        </w:rPr>
        <w:t>г</w:t>
      </w:r>
      <w:proofErr w:type="gramEnd"/>
      <w:r w:rsidRPr="00C5134D">
        <w:rPr>
          <w:rFonts w:eastAsia="Times New Roman" w:cs="Times New Roman"/>
          <w:color w:val="000000"/>
          <w:kern w:val="0"/>
          <w:szCs w:val="24"/>
          <w:lang w:eastAsia="ru-RU" w:bidi="ar-SA"/>
        </w:rPr>
        <w:t>. Ставрополя;</w:t>
      </w:r>
    </w:p>
    <w:p w:rsidR="00ED65B7" w:rsidRPr="00C5134D" w:rsidRDefault="00ED65B7" w:rsidP="00ED65B7">
      <w:pPr>
        <w:pStyle w:val="a3"/>
        <w:widowControl/>
        <w:numPr>
          <w:ilvl w:val="0"/>
          <w:numId w:val="6"/>
        </w:numPr>
        <w:suppressAutoHyphens w:val="0"/>
        <w:autoSpaceDN/>
        <w:jc w:val="both"/>
        <w:textAlignment w:val="auto"/>
        <w:rPr>
          <w:rFonts w:eastAsia="Times New Roman" w:cs="Times New Roman"/>
          <w:color w:val="000000"/>
          <w:kern w:val="0"/>
          <w:szCs w:val="24"/>
          <w:lang w:eastAsia="ru-RU" w:bidi="ar-SA"/>
        </w:rPr>
      </w:pPr>
      <w:r w:rsidRPr="00C5134D">
        <w:rPr>
          <w:rFonts w:eastAsia="Times New Roman" w:cs="Times New Roman"/>
          <w:color w:val="000000"/>
          <w:kern w:val="0"/>
          <w:szCs w:val="24"/>
          <w:lang w:eastAsia="ru-RU" w:bidi="ar-SA"/>
        </w:rPr>
        <w:t>проведение просветительской работы с несовершеннолетними, родителями и лицами их заменяющими;</w:t>
      </w:r>
    </w:p>
    <w:p w:rsidR="00ED65B7" w:rsidRPr="00C5134D" w:rsidRDefault="00ED65B7" w:rsidP="00ED65B7">
      <w:pPr>
        <w:pStyle w:val="a3"/>
        <w:widowControl/>
        <w:numPr>
          <w:ilvl w:val="0"/>
          <w:numId w:val="6"/>
        </w:numPr>
        <w:suppressAutoHyphens w:val="0"/>
        <w:autoSpaceDN/>
        <w:jc w:val="both"/>
        <w:textAlignment w:val="auto"/>
        <w:rPr>
          <w:rFonts w:eastAsia="Times New Roman" w:cs="Times New Roman"/>
          <w:color w:val="000000"/>
          <w:kern w:val="0"/>
          <w:szCs w:val="24"/>
          <w:lang w:eastAsia="ru-RU" w:bidi="ar-SA"/>
        </w:rPr>
      </w:pPr>
      <w:r w:rsidRPr="00C5134D">
        <w:rPr>
          <w:rFonts w:eastAsia="Times New Roman" w:cs="Times New Roman"/>
          <w:color w:val="000000"/>
          <w:kern w:val="0"/>
          <w:szCs w:val="24"/>
          <w:lang w:eastAsia="ru-RU" w:bidi="ar-SA"/>
        </w:rPr>
        <w:t>патронажное сопровождение семей.</w:t>
      </w:r>
    </w:p>
    <w:p w:rsidR="00ED65B7" w:rsidRPr="00A740BD" w:rsidRDefault="00ED65B7" w:rsidP="00ED65B7">
      <w:pPr>
        <w:pStyle w:val="a3"/>
        <w:widowControl/>
        <w:numPr>
          <w:ilvl w:val="1"/>
          <w:numId w:val="4"/>
        </w:numPr>
        <w:suppressAutoHyphens w:val="0"/>
        <w:autoSpaceDN/>
        <w:jc w:val="both"/>
        <w:textAlignment w:val="auto"/>
        <w:rPr>
          <w:rFonts w:eastAsia="Times New Roman" w:cs="Times New Roman"/>
          <w:color w:val="000000"/>
          <w:kern w:val="0"/>
          <w:szCs w:val="24"/>
          <w:lang w:eastAsia="ru-RU" w:bidi="ar-SA"/>
        </w:rPr>
      </w:pPr>
      <w:r w:rsidRPr="00C5134D">
        <w:rPr>
          <w:rFonts w:eastAsia="Times New Roman" w:cs="Times New Roman"/>
          <w:color w:val="000000"/>
          <w:kern w:val="0"/>
          <w:szCs w:val="24"/>
          <w:lang w:eastAsia="ru-RU" w:bidi="ar-SA"/>
        </w:rPr>
        <w:t>Принципами волонтерской добровольческой (волонтерской) деятельности выступают:</w:t>
      </w:r>
    </w:p>
    <w:p w:rsidR="00ED65B7" w:rsidRPr="00C5134D" w:rsidRDefault="00ED65B7" w:rsidP="00ED65B7">
      <w:pPr>
        <w:pStyle w:val="a4"/>
        <w:numPr>
          <w:ilvl w:val="0"/>
          <w:numId w:val="7"/>
        </w:numPr>
        <w:spacing w:before="0" w:beforeAutospacing="0" w:after="0" w:afterAutospacing="0"/>
        <w:ind w:left="357" w:firstLine="494"/>
        <w:jc w:val="both"/>
        <w:rPr>
          <w:color w:val="000000"/>
        </w:rPr>
      </w:pPr>
      <w:r w:rsidRPr="00C5134D">
        <w:rPr>
          <w:color w:val="000000"/>
        </w:rPr>
        <w:t>добровольность, безвозмездность и законность деятельности волонтеров;</w:t>
      </w:r>
    </w:p>
    <w:p w:rsidR="00ED65B7" w:rsidRPr="00C5134D" w:rsidRDefault="00ED65B7" w:rsidP="00ED65B7">
      <w:pPr>
        <w:pStyle w:val="a4"/>
        <w:numPr>
          <w:ilvl w:val="0"/>
          <w:numId w:val="7"/>
        </w:numPr>
        <w:spacing w:before="0" w:beforeAutospacing="0" w:after="0" w:afterAutospacing="0"/>
        <w:ind w:left="851" w:firstLine="0"/>
        <w:jc w:val="both"/>
        <w:rPr>
          <w:color w:val="000000"/>
        </w:rPr>
      </w:pPr>
      <w:r w:rsidRPr="00C5134D">
        <w:rPr>
          <w:color w:val="000000"/>
        </w:rPr>
        <w:t>гуманность, соблюдение прав и свобод человека;</w:t>
      </w:r>
    </w:p>
    <w:p w:rsidR="00ED65B7" w:rsidRPr="00C5134D" w:rsidRDefault="00ED65B7" w:rsidP="00ED65B7">
      <w:pPr>
        <w:pStyle w:val="a4"/>
        <w:numPr>
          <w:ilvl w:val="0"/>
          <w:numId w:val="7"/>
        </w:numPr>
        <w:spacing w:before="0" w:beforeAutospacing="0" w:after="0" w:afterAutospacing="0"/>
        <w:ind w:left="357" w:firstLine="494"/>
        <w:jc w:val="both"/>
        <w:rPr>
          <w:color w:val="000000"/>
        </w:rPr>
      </w:pPr>
      <w:r w:rsidRPr="00C5134D">
        <w:rPr>
          <w:color w:val="000000"/>
        </w:rPr>
        <w:t>солидарность, добросовестность и сотрудничество участников волонтерской деятельности.</w:t>
      </w:r>
    </w:p>
    <w:p w:rsidR="00ED65B7" w:rsidRPr="00C5134D" w:rsidRDefault="00ED65B7" w:rsidP="00ED65B7">
      <w:pPr>
        <w:widowControl/>
        <w:suppressAutoHyphens w:val="0"/>
        <w:autoSpaceDN/>
        <w:textAlignment w:val="auto"/>
        <w:rPr>
          <w:rFonts w:eastAsia="Times New Roman" w:cs="Times New Roman"/>
          <w:color w:val="000000"/>
          <w:kern w:val="0"/>
          <w:lang w:eastAsia="ru-RU" w:bidi="ar-SA"/>
        </w:rPr>
      </w:pPr>
    </w:p>
    <w:p w:rsidR="00ED65B7" w:rsidRPr="00C5134D" w:rsidRDefault="00ED65B7" w:rsidP="00ED65B7">
      <w:pPr>
        <w:pStyle w:val="a3"/>
        <w:widowControl/>
        <w:numPr>
          <w:ilvl w:val="0"/>
          <w:numId w:val="4"/>
        </w:numPr>
        <w:suppressAutoHyphens w:val="0"/>
        <w:autoSpaceDN/>
        <w:jc w:val="center"/>
        <w:textAlignment w:val="auto"/>
        <w:rPr>
          <w:rFonts w:eastAsia="Times New Roman" w:cs="Times New Roman"/>
          <w:b/>
          <w:color w:val="000000"/>
          <w:kern w:val="0"/>
          <w:szCs w:val="24"/>
          <w:lang w:eastAsia="ru-RU" w:bidi="ar-SA"/>
        </w:rPr>
      </w:pPr>
      <w:r w:rsidRPr="00C5134D">
        <w:rPr>
          <w:rFonts w:eastAsia="Times New Roman" w:cs="Times New Roman"/>
          <w:b/>
          <w:color w:val="000000"/>
          <w:kern w:val="0"/>
          <w:szCs w:val="24"/>
          <w:lang w:eastAsia="ru-RU" w:bidi="ar-SA"/>
        </w:rPr>
        <w:t>Порядок и формы осуществления волонтерской деятельности</w:t>
      </w:r>
    </w:p>
    <w:p w:rsidR="00ED65B7" w:rsidRPr="00C5134D" w:rsidRDefault="00ED65B7" w:rsidP="00ED65B7">
      <w:pPr>
        <w:pStyle w:val="a3"/>
        <w:widowControl/>
        <w:numPr>
          <w:ilvl w:val="1"/>
          <w:numId w:val="4"/>
        </w:numPr>
        <w:suppressAutoHyphens w:val="0"/>
        <w:autoSpaceDN/>
        <w:jc w:val="both"/>
        <w:textAlignment w:val="auto"/>
        <w:rPr>
          <w:rFonts w:eastAsia="Times New Roman" w:cs="Times New Roman"/>
          <w:color w:val="000000"/>
          <w:kern w:val="0"/>
          <w:szCs w:val="24"/>
          <w:lang w:eastAsia="ru-RU" w:bidi="ar-SA"/>
        </w:rPr>
      </w:pPr>
      <w:r w:rsidRPr="00C5134D">
        <w:rPr>
          <w:rFonts w:eastAsia="Times New Roman" w:cs="Times New Roman"/>
          <w:color w:val="000000"/>
          <w:kern w:val="0"/>
          <w:szCs w:val="24"/>
          <w:lang w:eastAsia="ru-RU" w:bidi="ar-SA"/>
        </w:rPr>
        <w:lastRenderedPageBreak/>
        <w:t xml:space="preserve">Добровольческая (волонтерская) деятельность может осуществляться физическими лицами, как официально зарегистрированными, так и не зарегистрированными в качестве добровольца (волонтера), т.е. не </w:t>
      </w:r>
      <w:proofErr w:type="gramStart"/>
      <w:r w:rsidRPr="00C5134D">
        <w:rPr>
          <w:rFonts w:eastAsia="Times New Roman" w:cs="Times New Roman"/>
          <w:color w:val="000000"/>
          <w:kern w:val="0"/>
          <w:szCs w:val="24"/>
          <w:lang w:eastAsia="ru-RU" w:bidi="ar-SA"/>
        </w:rPr>
        <w:t>имеющих</w:t>
      </w:r>
      <w:proofErr w:type="gramEnd"/>
      <w:r w:rsidRPr="00C5134D">
        <w:rPr>
          <w:rFonts w:eastAsia="Times New Roman" w:cs="Times New Roman"/>
          <w:color w:val="000000"/>
          <w:kern w:val="0"/>
          <w:szCs w:val="24"/>
          <w:lang w:eastAsia="ru-RU" w:bidi="ar-SA"/>
        </w:rPr>
        <w:t xml:space="preserve"> Личную книжку волонтера.</w:t>
      </w:r>
    </w:p>
    <w:p w:rsidR="00ED65B7" w:rsidRPr="00C5134D" w:rsidRDefault="00ED65B7" w:rsidP="00ED65B7">
      <w:pPr>
        <w:pStyle w:val="a3"/>
        <w:widowControl/>
        <w:numPr>
          <w:ilvl w:val="1"/>
          <w:numId w:val="4"/>
        </w:numPr>
        <w:suppressAutoHyphens w:val="0"/>
        <w:autoSpaceDN/>
        <w:jc w:val="both"/>
        <w:textAlignment w:val="auto"/>
        <w:rPr>
          <w:rFonts w:eastAsia="Times New Roman" w:cs="Times New Roman"/>
          <w:color w:val="000000"/>
          <w:kern w:val="0"/>
          <w:szCs w:val="24"/>
          <w:lang w:eastAsia="ru-RU" w:bidi="ar-SA"/>
        </w:rPr>
      </w:pPr>
      <w:r w:rsidRPr="00C5134D">
        <w:rPr>
          <w:rFonts w:eastAsia="Times New Roman" w:cs="Times New Roman"/>
          <w:color w:val="000000"/>
          <w:kern w:val="0"/>
          <w:szCs w:val="24"/>
          <w:lang w:eastAsia="ru-RU" w:bidi="ar-SA"/>
        </w:rPr>
        <w:t>Обучение кандидатов в волонтеры проводится по утвержденной программе специалистами ГБУСО «Психологический Центр».</w:t>
      </w:r>
    </w:p>
    <w:p w:rsidR="00ED65B7" w:rsidRPr="00C5134D" w:rsidRDefault="00ED65B7" w:rsidP="00ED65B7">
      <w:pPr>
        <w:pStyle w:val="a3"/>
        <w:widowControl/>
        <w:numPr>
          <w:ilvl w:val="1"/>
          <w:numId w:val="4"/>
        </w:numPr>
        <w:suppressAutoHyphens w:val="0"/>
        <w:autoSpaceDN/>
        <w:jc w:val="both"/>
        <w:textAlignment w:val="auto"/>
        <w:rPr>
          <w:rFonts w:eastAsia="Times New Roman" w:cs="Times New Roman"/>
          <w:color w:val="000000"/>
          <w:kern w:val="0"/>
          <w:szCs w:val="24"/>
          <w:lang w:eastAsia="ru-RU" w:bidi="ar-SA"/>
        </w:rPr>
      </w:pPr>
      <w:r w:rsidRPr="00C5134D">
        <w:rPr>
          <w:rFonts w:eastAsia="Times New Roman" w:cs="Times New Roman"/>
          <w:color w:val="000000"/>
          <w:kern w:val="0"/>
          <w:szCs w:val="24"/>
          <w:lang w:eastAsia="ru-RU" w:bidi="ar-SA"/>
        </w:rPr>
        <w:t>Организацию волонтерской деятельности на базе Центра осуществляет работник (</w:t>
      </w:r>
      <w:proofErr w:type="spellStart"/>
      <w:r w:rsidRPr="00C5134D">
        <w:rPr>
          <w:rFonts w:eastAsia="Times New Roman" w:cs="Times New Roman"/>
          <w:color w:val="000000"/>
          <w:kern w:val="0"/>
          <w:szCs w:val="24"/>
          <w:lang w:eastAsia="ru-RU" w:bidi="ar-SA"/>
        </w:rPr>
        <w:t>далее-организатор</w:t>
      </w:r>
      <w:proofErr w:type="spellEnd"/>
      <w:r w:rsidRPr="00C5134D">
        <w:rPr>
          <w:rFonts w:eastAsia="Times New Roman" w:cs="Times New Roman"/>
          <w:color w:val="000000"/>
          <w:kern w:val="0"/>
          <w:szCs w:val="24"/>
          <w:lang w:eastAsia="ru-RU" w:bidi="ar-SA"/>
        </w:rPr>
        <w:t>), назначенный приказом директора.</w:t>
      </w:r>
    </w:p>
    <w:p w:rsidR="00ED65B7" w:rsidRPr="00C5134D" w:rsidRDefault="00ED65B7" w:rsidP="00ED65B7">
      <w:pPr>
        <w:pStyle w:val="a3"/>
        <w:widowControl/>
        <w:numPr>
          <w:ilvl w:val="1"/>
          <w:numId w:val="4"/>
        </w:numPr>
        <w:suppressAutoHyphens w:val="0"/>
        <w:autoSpaceDN/>
        <w:jc w:val="both"/>
        <w:textAlignment w:val="auto"/>
        <w:rPr>
          <w:szCs w:val="24"/>
        </w:rPr>
      </w:pPr>
      <w:r w:rsidRPr="00C5134D">
        <w:rPr>
          <w:rFonts w:eastAsia="Times New Roman" w:cs="Times New Roman"/>
          <w:color w:val="000000"/>
          <w:kern w:val="0"/>
          <w:szCs w:val="24"/>
          <w:lang w:eastAsia="ru-RU" w:bidi="ar-SA"/>
        </w:rPr>
        <w:t xml:space="preserve">Организатор контролирует работу волонтеров, привлекает их к волонтерской деятельности, оказывает консультативную, методическую </w:t>
      </w:r>
      <w:r w:rsidRPr="00C5134D">
        <w:rPr>
          <w:szCs w:val="24"/>
        </w:rPr>
        <w:t>помощь.</w:t>
      </w:r>
    </w:p>
    <w:p w:rsidR="00ED65B7" w:rsidRPr="00C5134D" w:rsidRDefault="00ED65B7" w:rsidP="00ED65B7">
      <w:pPr>
        <w:pStyle w:val="a3"/>
        <w:widowControl/>
        <w:numPr>
          <w:ilvl w:val="1"/>
          <w:numId w:val="4"/>
        </w:numPr>
        <w:suppressAutoHyphens w:val="0"/>
        <w:autoSpaceDN/>
        <w:jc w:val="both"/>
        <w:textAlignment w:val="auto"/>
        <w:rPr>
          <w:szCs w:val="24"/>
        </w:rPr>
      </w:pPr>
      <w:r w:rsidRPr="00C5134D">
        <w:rPr>
          <w:szCs w:val="24"/>
        </w:rPr>
        <w:t xml:space="preserve">Волонтер может принять решение об окончании добровольческой деятельности, но не ранее выполнения взятых на себя обязательств. Прекращение выполнения оговоренных обязанностей (согласно соглашению) до того момента, когда они переданы другому лицу, является нарушением этики добровольца. </w:t>
      </w:r>
    </w:p>
    <w:p w:rsidR="00ED65B7" w:rsidRPr="00C5134D" w:rsidRDefault="00ED65B7" w:rsidP="00ED65B7">
      <w:pPr>
        <w:pStyle w:val="a3"/>
        <w:widowControl/>
        <w:numPr>
          <w:ilvl w:val="1"/>
          <w:numId w:val="4"/>
        </w:numPr>
        <w:suppressAutoHyphens w:val="0"/>
        <w:autoSpaceDN/>
        <w:jc w:val="both"/>
        <w:textAlignment w:val="auto"/>
        <w:rPr>
          <w:szCs w:val="24"/>
        </w:rPr>
      </w:pPr>
      <w:r w:rsidRPr="00C5134D">
        <w:rPr>
          <w:szCs w:val="24"/>
        </w:rPr>
        <w:t>Волонтер информирует организатора о решении закончить добровольческую деятельность заблаговременно, в разумные сроки.</w:t>
      </w:r>
    </w:p>
    <w:p w:rsidR="00ED65B7" w:rsidRPr="00C5134D" w:rsidRDefault="00ED65B7" w:rsidP="00ED65B7">
      <w:pPr>
        <w:pStyle w:val="a3"/>
        <w:widowControl/>
        <w:numPr>
          <w:ilvl w:val="1"/>
          <w:numId w:val="4"/>
        </w:numPr>
        <w:suppressAutoHyphens w:val="0"/>
        <w:autoSpaceDN/>
        <w:jc w:val="both"/>
        <w:textAlignment w:val="auto"/>
        <w:rPr>
          <w:szCs w:val="24"/>
        </w:rPr>
      </w:pPr>
      <w:r w:rsidRPr="00C5134D">
        <w:rPr>
          <w:szCs w:val="24"/>
        </w:rPr>
        <w:t xml:space="preserve"> Волонтерская деятельность на базе Центра может осуществляться в форме:</w:t>
      </w:r>
    </w:p>
    <w:p w:rsidR="00ED65B7" w:rsidRPr="00C5134D" w:rsidRDefault="00ED65B7" w:rsidP="00ED65B7">
      <w:pPr>
        <w:pStyle w:val="a3"/>
        <w:widowControl/>
        <w:suppressAutoHyphens w:val="0"/>
        <w:autoSpaceDN/>
        <w:ind w:left="1430"/>
        <w:jc w:val="both"/>
        <w:textAlignment w:val="auto"/>
        <w:rPr>
          <w:szCs w:val="24"/>
        </w:rPr>
      </w:pPr>
      <w:r w:rsidRPr="00C5134D">
        <w:rPr>
          <w:szCs w:val="24"/>
        </w:rPr>
        <w:t>1) индивидуальной волонтерской деятельности;</w:t>
      </w:r>
    </w:p>
    <w:p w:rsidR="00ED65B7" w:rsidRPr="00C5134D" w:rsidRDefault="00ED65B7" w:rsidP="00ED65B7">
      <w:pPr>
        <w:pStyle w:val="a3"/>
        <w:widowControl/>
        <w:suppressAutoHyphens w:val="0"/>
        <w:autoSpaceDN/>
        <w:ind w:left="1430"/>
        <w:jc w:val="both"/>
        <w:textAlignment w:val="auto"/>
        <w:rPr>
          <w:szCs w:val="24"/>
        </w:rPr>
      </w:pPr>
      <w:r w:rsidRPr="00C5134D">
        <w:rPr>
          <w:szCs w:val="24"/>
        </w:rPr>
        <w:t>2) волонтерской деятельности в составе группы волонтеров (отряда);</w:t>
      </w:r>
    </w:p>
    <w:p w:rsidR="00ED65B7" w:rsidRPr="00C5134D" w:rsidRDefault="00ED65B7" w:rsidP="00ED65B7">
      <w:pPr>
        <w:pStyle w:val="a3"/>
        <w:widowControl/>
        <w:suppressAutoHyphens w:val="0"/>
        <w:autoSpaceDN/>
        <w:ind w:left="1430"/>
        <w:jc w:val="both"/>
        <w:textAlignment w:val="auto"/>
        <w:rPr>
          <w:szCs w:val="24"/>
        </w:rPr>
      </w:pPr>
      <w:r w:rsidRPr="00C5134D">
        <w:rPr>
          <w:szCs w:val="24"/>
        </w:rPr>
        <w:t>3) волонтерской деятельности через сотрудничество с другими организациями.</w:t>
      </w:r>
    </w:p>
    <w:p w:rsidR="00ED65B7" w:rsidRPr="00C5134D" w:rsidRDefault="00ED65B7" w:rsidP="00ED65B7">
      <w:pPr>
        <w:pStyle w:val="Standard"/>
      </w:pPr>
    </w:p>
    <w:p w:rsidR="00ED65B7" w:rsidRPr="00C5134D" w:rsidRDefault="00ED65B7" w:rsidP="00ED65B7">
      <w:pPr>
        <w:pStyle w:val="Standard"/>
        <w:widowControl w:val="0"/>
        <w:numPr>
          <w:ilvl w:val="0"/>
          <w:numId w:val="4"/>
        </w:numPr>
        <w:suppressAutoHyphens w:val="0"/>
        <w:jc w:val="center"/>
        <w:textAlignment w:val="auto"/>
        <w:rPr>
          <w:b/>
        </w:rPr>
      </w:pPr>
      <w:r w:rsidRPr="00C5134D">
        <w:rPr>
          <w:b/>
        </w:rPr>
        <w:t>Права и обязанности волонтёров</w:t>
      </w:r>
    </w:p>
    <w:p w:rsidR="00ED65B7" w:rsidRPr="00C5134D" w:rsidRDefault="00ED65B7" w:rsidP="00ED65B7">
      <w:pPr>
        <w:pStyle w:val="Standard"/>
        <w:widowControl w:val="0"/>
        <w:numPr>
          <w:ilvl w:val="1"/>
          <w:numId w:val="4"/>
        </w:numPr>
        <w:suppressAutoHyphens w:val="0"/>
        <w:jc w:val="both"/>
        <w:textAlignment w:val="auto"/>
      </w:pPr>
      <w:r w:rsidRPr="00C5134D">
        <w:t xml:space="preserve">Волонтер имеет право </w:t>
      </w:r>
      <w:proofErr w:type="gramStart"/>
      <w:r w:rsidRPr="00C5134D">
        <w:t>на</w:t>
      </w:r>
      <w:proofErr w:type="gramEnd"/>
      <w:r w:rsidRPr="00C5134D">
        <w:t>:</w:t>
      </w:r>
    </w:p>
    <w:p w:rsidR="00ED65B7" w:rsidRPr="00C5134D" w:rsidRDefault="00ED65B7" w:rsidP="00ED65B7">
      <w:pPr>
        <w:pStyle w:val="Standard"/>
        <w:widowControl w:val="0"/>
        <w:numPr>
          <w:ilvl w:val="0"/>
          <w:numId w:val="1"/>
        </w:numPr>
        <w:suppressAutoHyphens w:val="0"/>
        <w:jc w:val="both"/>
        <w:textAlignment w:val="auto"/>
      </w:pPr>
      <w:r w:rsidRPr="00C5134D">
        <w:t>получение от организатора волонтерской деятельности Центра необходимой информации о целях, задачах и специфике осуществляемой деятельности;</w:t>
      </w:r>
    </w:p>
    <w:p w:rsidR="00ED65B7" w:rsidRPr="00C5134D" w:rsidRDefault="00ED65B7" w:rsidP="00ED65B7">
      <w:pPr>
        <w:pStyle w:val="Standard"/>
        <w:widowControl w:val="0"/>
        <w:numPr>
          <w:ilvl w:val="0"/>
          <w:numId w:val="1"/>
        </w:numPr>
        <w:suppressAutoHyphens w:val="0"/>
        <w:jc w:val="both"/>
        <w:textAlignment w:val="auto"/>
        <w:rPr>
          <w:color w:val="000000"/>
          <w:kern w:val="0"/>
          <w:lang w:eastAsia="ru-RU"/>
        </w:rPr>
      </w:pPr>
      <w:r w:rsidRPr="00C5134D">
        <w:rPr>
          <w:color w:val="000000"/>
          <w:kern w:val="0"/>
          <w:lang w:eastAsia="ru-RU"/>
        </w:rPr>
        <w:t>свободный выбор своего участия в осуществлении добровольческой (волонтерской) деятельности;</w:t>
      </w:r>
    </w:p>
    <w:p w:rsidR="00ED65B7" w:rsidRPr="00C5134D" w:rsidRDefault="00ED65B7" w:rsidP="00ED65B7">
      <w:pPr>
        <w:pStyle w:val="Standard"/>
        <w:widowControl w:val="0"/>
        <w:numPr>
          <w:ilvl w:val="0"/>
          <w:numId w:val="1"/>
        </w:numPr>
        <w:suppressAutoHyphens w:val="0"/>
        <w:jc w:val="both"/>
        <w:textAlignment w:val="auto"/>
        <w:rPr>
          <w:color w:val="000000"/>
          <w:kern w:val="0"/>
          <w:lang w:eastAsia="ru-RU"/>
        </w:rPr>
      </w:pPr>
      <w:r w:rsidRPr="00C5134D">
        <w:rPr>
          <w:color w:val="000000"/>
          <w:kern w:val="0"/>
          <w:lang w:eastAsia="ru-RU"/>
        </w:rPr>
        <w:t>получение достоверной информации о целях, задачах и содержании добровольческой (волонтерской) деятельности на базе Центра;</w:t>
      </w:r>
    </w:p>
    <w:p w:rsidR="00ED65B7" w:rsidRPr="00C5134D" w:rsidRDefault="00ED65B7" w:rsidP="00ED65B7">
      <w:pPr>
        <w:pStyle w:val="Standard"/>
        <w:widowControl w:val="0"/>
        <w:numPr>
          <w:ilvl w:val="0"/>
          <w:numId w:val="1"/>
        </w:numPr>
        <w:suppressAutoHyphens w:val="0"/>
        <w:jc w:val="both"/>
        <w:textAlignment w:val="auto"/>
        <w:rPr>
          <w:color w:val="000000"/>
          <w:kern w:val="0"/>
          <w:lang w:eastAsia="ru-RU"/>
        </w:rPr>
      </w:pPr>
      <w:r w:rsidRPr="00C5134D">
        <w:rPr>
          <w:color w:val="000000"/>
          <w:kern w:val="0"/>
          <w:lang w:eastAsia="ru-RU"/>
        </w:rPr>
        <w:t>свободное прекращение добровольческой (волонтерской) деятельности в любое время, если иное не предусмотрено соглашением, заключенным между добровольцем (волонтером) и Центром.</w:t>
      </w:r>
    </w:p>
    <w:p w:rsidR="00ED65B7" w:rsidRPr="00C5134D" w:rsidRDefault="00ED65B7" w:rsidP="00ED65B7">
      <w:pPr>
        <w:pStyle w:val="Standard"/>
        <w:ind w:left="360"/>
      </w:pPr>
      <w:r w:rsidRPr="00C5134D">
        <w:t xml:space="preserve">4.2. Волонтер обязан: </w:t>
      </w:r>
    </w:p>
    <w:p w:rsidR="00ED65B7" w:rsidRPr="00C5134D" w:rsidRDefault="00ED65B7" w:rsidP="00ED65B7">
      <w:pPr>
        <w:pStyle w:val="a3"/>
        <w:widowControl/>
        <w:numPr>
          <w:ilvl w:val="0"/>
          <w:numId w:val="2"/>
        </w:numPr>
        <w:suppressAutoHyphens w:val="0"/>
        <w:autoSpaceDN/>
        <w:jc w:val="both"/>
        <w:textAlignment w:val="auto"/>
        <w:rPr>
          <w:rFonts w:eastAsia="Times New Roman" w:cs="Times New Roman"/>
          <w:color w:val="000000"/>
          <w:kern w:val="0"/>
          <w:szCs w:val="24"/>
          <w:lang w:eastAsia="ru-RU" w:bidi="ar-SA"/>
        </w:rPr>
      </w:pPr>
      <w:r w:rsidRPr="00C5134D">
        <w:rPr>
          <w:rFonts w:eastAsia="Times New Roman" w:cs="Times New Roman"/>
          <w:color w:val="000000"/>
          <w:kern w:val="0"/>
          <w:szCs w:val="24"/>
          <w:lang w:eastAsia="ru-RU" w:bidi="ar-SA"/>
        </w:rPr>
        <w:t>добросовестно выполнять свои обязанности, а по завершении работы уведомить организатора добровольцев (волонтеров) о ее выполнении;</w:t>
      </w:r>
    </w:p>
    <w:p w:rsidR="00ED65B7" w:rsidRPr="00C5134D" w:rsidRDefault="00ED65B7" w:rsidP="00ED65B7">
      <w:pPr>
        <w:pStyle w:val="a3"/>
        <w:widowControl/>
        <w:numPr>
          <w:ilvl w:val="0"/>
          <w:numId w:val="2"/>
        </w:numPr>
        <w:suppressAutoHyphens w:val="0"/>
        <w:autoSpaceDN/>
        <w:jc w:val="both"/>
        <w:textAlignment w:val="auto"/>
        <w:rPr>
          <w:rFonts w:eastAsia="Times New Roman" w:cs="Times New Roman"/>
          <w:color w:val="000000"/>
          <w:kern w:val="0"/>
          <w:szCs w:val="24"/>
          <w:lang w:eastAsia="ru-RU" w:bidi="ar-SA"/>
        </w:rPr>
      </w:pPr>
      <w:r w:rsidRPr="00C5134D">
        <w:rPr>
          <w:rFonts w:eastAsia="Times New Roman" w:cs="Times New Roman"/>
          <w:color w:val="000000"/>
          <w:kern w:val="0"/>
          <w:szCs w:val="24"/>
          <w:lang w:eastAsia="ru-RU" w:bidi="ar-SA"/>
        </w:rPr>
        <w:t>соблюдать требования охраны труда, правила внутреннего трудового распорядка в учреждении, не причинять своей деятельностью вреда третьим лицам и окружающей среде;</w:t>
      </w:r>
    </w:p>
    <w:p w:rsidR="00ED65B7" w:rsidRPr="00C5134D" w:rsidRDefault="00ED65B7" w:rsidP="00ED65B7">
      <w:pPr>
        <w:pStyle w:val="a3"/>
        <w:widowControl/>
        <w:numPr>
          <w:ilvl w:val="0"/>
          <w:numId w:val="2"/>
        </w:numPr>
        <w:suppressAutoHyphens w:val="0"/>
        <w:autoSpaceDN/>
        <w:jc w:val="both"/>
        <w:textAlignment w:val="auto"/>
        <w:rPr>
          <w:rFonts w:eastAsia="Times New Roman" w:cs="Times New Roman"/>
          <w:color w:val="000000"/>
          <w:kern w:val="0"/>
          <w:szCs w:val="24"/>
          <w:lang w:eastAsia="ru-RU" w:bidi="ar-SA"/>
        </w:rPr>
      </w:pPr>
      <w:r w:rsidRPr="00C5134D">
        <w:rPr>
          <w:rFonts w:eastAsia="Times New Roman" w:cs="Times New Roman"/>
          <w:color w:val="000000"/>
          <w:kern w:val="0"/>
          <w:szCs w:val="24"/>
          <w:lang w:eastAsia="ru-RU" w:bidi="ar-SA"/>
        </w:rPr>
        <w:t>соблюдать конфиденциальность информации о получателях услуг, к которой доброволец (волонтер) имеет доступ в процессе добровольческой (волонтерской) деятельности;</w:t>
      </w:r>
    </w:p>
    <w:p w:rsidR="00ED65B7" w:rsidRPr="00C5134D" w:rsidRDefault="00ED65B7" w:rsidP="00ED65B7">
      <w:pPr>
        <w:pStyle w:val="a3"/>
        <w:widowControl/>
        <w:numPr>
          <w:ilvl w:val="0"/>
          <w:numId w:val="3"/>
        </w:numPr>
        <w:suppressAutoHyphens w:val="0"/>
        <w:autoSpaceDN/>
        <w:jc w:val="both"/>
        <w:textAlignment w:val="auto"/>
        <w:rPr>
          <w:rFonts w:eastAsia="Times New Roman" w:cs="Times New Roman"/>
          <w:color w:val="000000"/>
          <w:kern w:val="0"/>
          <w:szCs w:val="24"/>
          <w:lang w:eastAsia="ru-RU" w:bidi="ar-SA"/>
        </w:rPr>
      </w:pPr>
      <w:r w:rsidRPr="00C5134D">
        <w:rPr>
          <w:rFonts w:eastAsia="Times New Roman" w:cs="Times New Roman"/>
          <w:color w:val="000000"/>
          <w:kern w:val="0"/>
          <w:szCs w:val="24"/>
          <w:lang w:eastAsia="ru-RU" w:bidi="ar-SA"/>
        </w:rPr>
        <w:t>не передавать исполнение своих обязанностей по осуществлению добровольческой (волонтерской) деятельности иным лицам без согласия координатора добровольцев (волонтеров);</w:t>
      </w:r>
    </w:p>
    <w:p w:rsidR="00ED65B7" w:rsidRPr="00C5134D" w:rsidRDefault="00ED65B7" w:rsidP="00ED65B7">
      <w:pPr>
        <w:pStyle w:val="a3"/>
        <w:widowControl/>
        <w:numPr>
          <w:ilvl w:val="0"/>
          <w:numId w:val="3"/>
        </w:numPr>
        <w:suppressAutoHyphens w:val="0"/>
        <w:autoSpaceDN/>
        <w:jc w:val="both"/>
        <w:textAlignment w:val="auto"/>
        <w:rPr>
          <w:rFonts w:eastAsia="Times New Roman" w:cs="Times New Roman"/>
          <w:color w:val="000000"/>
          <w:kern w:val="0"/>
          <w:szCs w:val="24"/>
          <w:lang w:eastAsia="ru-RU" w:bidi="ar-SA"/>
        </w:rPr>
      </w:pPr>
      <w:r w:rsidRPr="00C5134D">
        <w:rPr>
          <w:rFonts w:eastAsia="Times New Roman" w:cs="Times New Roman"/>
          <w:color w:val="000000"/>
          <w:kern w:val="0"/>
          <w:szCs w:val="24"/>
          <w:lang w:eastAsia="ru-RU" w:bidi="ar-SA"/>
        </w:rPr>
        <w:t>бережно относиться к материальным ресурсам и оборудованию, переданным ему в процессе осуществления добровольческой (волонтерской) деятельности, и возвратить их по окончании работы;</w:t>
      </w:r>
    </w:p>
    <w:p w:rsidR="00ED65B7" w:rsidRPr="00C5134D" w:rsidRDefault="00ED65B7" w:rsidP="00ED65B7">
      <w:pPr>
        <w:pStyle w:val="a3"/>
        <w:widowControl/>
        <w:numPr>
          <w:ilvl w:val="0"/>
          <w:numId w:val="3"/>
        </w:numPr>
        <w:suppressAutoHyphens w:val="0"/>
        <w:autoSpaceDN/>
        <w:jc w:val="both"/>
        <w:textAlignment w:val="auto"/>
        <w:rPr>
          <w:rFonts w:eastAsia="Times New Roman" w:cs="Times New Roman"/>
          <w:color w:val="000000"/>
          <w:kern w:val="0"/>
          <w:szCs w:val="24"/>
          <w:lang w:eastAsia="ru-RU" w:bidi="ar-SA"/>
        </w:rPr>
      </w:pPr>
      <w:r w:rsidRPr="00C5134D">
        <w:rPr>
          <w:rFonts w:eastAsia="Times New Roman" w:cs="Times New Roman"/>
          <w:color w:val="000000"/>
          <w:kern w:val="0"/>
          <w:szCs w:val="24"/>
          <w:lang w:eastAsia="ru-RU" w:bidi="ar-SA"/>
        </w:rPr>
        <w:t>четко и добросовестно выполнять свои обязательства;</w:t>
      </w:r>
    </w:p>
    <w:p w:rsidR="00ED65B7" w:rsidRPr="00C5134D" w:rsidRDefault="00ED65B7" w:rsidP="00ED65B7">
      <w:pPr>
        <w:pStyle w:val="a3"/>
        <w:widowControl/>
        <w:numPr>
          <w:ilvl w:val="0"/>
          <w:numId w:val="3"/>
        </w:numPr>
        <w:suppressAutoHyphens w:val="0"/>
        <w:autoSpaceDN/>
        <w:jc w:val="both"/>
        <w:textAlignment w:val="auto"/>
        <w:rPr>
          <w:rFonts w:eastAsia="Times New Roman" w:cs="Times New Roman"/>
          <w:color w:val="000000"/>
          <w:kern w:val="0"/>
          <w:szCs w:val="24"/>
          <w:lang w:eastAsia="ru-RU" w:bidi="ar-SA"/>
        </w:rPr>
      </w:pPr>
      <w:r w:rsidRPr="00C5134D">
        <w:rPr>
          <w:rFonts w:eastAsia="Times New Roman" w:cs="Times New Roman"/>
          <w:color w:val="000000"/>
          <w:kern w:val="0"/>
          <w:szCs w:val="24"/>
          <w:lang w:eastAsia="ru-RU" w:bidi="ar-SA"/>
        </w:rPr>
        <w:t>уважительно относиться к получателям услуг, работникам учреждения, другим волонтерам.</w:t>
      </w:r>
    </w:p>
    <w:p w:rsidR="00ED65B7" w:rsidRPr="00C5134D" w:rsidRDefault="00ED65B7" w:rsidP="00ED65B7">
      <w:pPr>
        <w:pStyle w:val="Standard"/>
      </w:pPr>
    </w:p>
    <w:p w:rsidR="00ED65B7" w:rsidRPr="00C5134D" w:rsidRDefault="00ED65B7" w:rsidP="00ED65B7">
      <w:pPr>
        <w:pStyle w:val="Standard"/>
      </w:pPr>
    </w:p>
    <w:sectPr w:rsidR="00ED65B7" w:rsidRPr="00C5134D" w:rsidSect="000144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01F5A"/>
    <w:multiLevelType w:val="multilevel"/>
    <w:tmpl w:val="D92ACAD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108145E0"/>
    <w:multiLevelType w:val="hybridMultilevel"/>
    <w:tmpl w:val="CB0C2656"/>
    <w:lvl w:ilvl="0" w:tplc="7BCA65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76759E"/>
    <w:multiLevelType w:val="hybridMultilevel"/>
    <w:tmpl w:val="F8A2FCF6"/>
    <w:lvl w:ilvl="0" w:tplc="7BCA6500">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
    <w:nsid w:val="31222A6E"/>
    <w:multiLevelType w:val="hybridMultilevel"/>
    <w:tmpl w:val="D6F2920C"/>
    <w:lvl w:ilvl="0" w:tplc="7BCA65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AC6230D"/>
    <w:multiLevelType w:val="hybridMultilevel"/>
    <w:tmpl w:val="E1807AF2"/>
    <w:lvl w:ilvl="0" w:tplc="7BCA650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nsid w:val="66E061C8"/>
    <w:multiLevelType w:val="hybridMultilevel"/>
    <w:tmpl w:val="19729138"/>
    <w:lvl w:ilvl="0" w:tplc="7BCA65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C1C1C05"/>
    <w:multiLevelType w:val="hybridMultilevel"/>
    <w:tmpl w:val="474ED1EA"/>
    <w:lvl w:ilvl="0" w:tplc="7BCA6500">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2"/>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65B7"/>
    <w:rsid w:val="0001448C"/>
    <w:rsid w:val="00ED65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D65B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D65B7"/>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3">
    <w:name w:val="List Paragraph"/>
    <w:basedOn w:val="a"/>
    <w:uiPriority w:val="34"/>
    <w:qFormat/>
    <w:rsid w:val="00ED65B7"/>
    <w:pPr>
      <w:ind w:left="720"/>
      <w:contextualSpacing/>
    </w:pPr>
    <w:rPr>
      <w:szCs w:val="21"/>
    </w:rPr>
  </w:style>
  <w:style w:type="paragraph" w:styleId="a4">
    <w:name w:val="Normal (Web)"/>
    <w:basedOn w:val="a"/>
    <w:unhideWhenUsed/>
    <w:rsid w:val="00ED65B7"/>
    <w:pPr>
      <w:widowControl/>
      <w:suppressAutoHyphens w:val="0"/>
      <w:autoSpaceDN/>
      <w:spacing w:before="100" w:beforeAutospacing="1" w:after="100" w:afterAutospacing="1"/>
      <w:textAlignment w:val="auto"/>
    </w:pPr>
    <w:rPr>
      <w:rFonts w:eastAsia="Times New Roman" w:cs="Times New Roman"/>
      <w:kern w:val="0"/>
      <w:lang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854</Words>
  <Characters>4874</Characters>
  <Application>Microsoft Office Word</Application>
  <DocSecurity>0</DocSecurity>
  <Lines>40</Lines>
  <Paragraphs>11</Paragraphs>
  <ScaleCrop>false</ScaleCrop>
  <Company/>
  <LinksUpToDate>false</LinksUpToDate>
  <CharactersWithSpaces>5717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ПсихологическийЦентр</dc:creator>
  <cp:keywords/>
  <dc:description/>
  <cp:lastModifiedBy>ПсихологическийЦентр</cp:lastModifiedBy>
  <cp:revision>2</cp:revision>
  <dcterms:created xsi:type="dcterms:W3CDTF">2018-07-30T14:11:00Z</dcterms:created>
  <dcterms:modified xsi:type="dcterms:W3CDTF">2018-07-30T14:13:00Z</dcterms:modified>
</cp:coreProperties>
</file>